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B7C53">
      <w:pPr>
        <w:pStyle w:val="5"/>
        <w:ind w:left="-709"/>
        <w:jc w:val="center"/>
        <w:rPr>
          <w:sz w:val="22"/>
          <w:szCs w:val="22"/>
        </w:rPr>
      </w:pPr>
      <w:bookmarkStart w:id="0" w:name="_GoBack"/>
      <w:bookmarkEnd w:id="0"/>
      <w:r>
        <w:rPr>
          <w:sz w:val="22"/>
          <w:szCs w:val="22"/>
        </w:rPr>
        <w:t xml:space="preserve">Όχι άλλο αίμα, όχι άλλα εργοδοτικά εγκλήματα... </w:t>
      </w:r>
    </w:p>
    <w:p w14:paraId="3CAFC56E">
      <w:pPr>
        <w:pStyle w:val="5"/>
        <w:ind w:left="-709"/>
        <w:jc w:val="center"/>
        <w:rPr>
          <w:sz w:val="22"/>
          <w:szCs w:val="22"/>
        </w:rPr>
      </w:pPr>
    </w:p>
    <w:p w14:paraId="4B8B87A5">
      <w:pPr>
        <w:pStyle w:val="5"/>
        <w:ind w:left="-709"/>
        <w:jc w:val="center"/>
        <w:rPr>
          <w:sz w:val="22"/>
          <w:szCs w:val="22"/>
        </w:rPr>
      </w:pPr>
      <w:r>
        <w:rPr>
          <w:sz w:val="22"/>
          <w:szCs w:val="22"/>
        </w:rPr>
        <w:t xml:space="preserve">Εκδήλωση για το εφετείο της υπόθεσης της εργοδοτικής δολοφονίας του Μανώλη Αφράτη </w:t>
      </w:r>
    </w:p>
    <w:p w14:paraId="10A83B64">
      <w:pPr>
        <w:pStyle w:val="5"/>
        <w:ind w:left="-709"/>
        <w:rPr>
          <w:sz w:val="22"/>
          <w:szCs w:val="22"/>
          <w:u w:val="single"/>
        </w:rPr>
      </w:pPr>
      <w:r>
        <w:rPr>
          <w:sz w:val="22"/>
          <w:szCs w:val="22"/>
          <w:u w:val="single"/>
          <w:lang w:eastAsia="el-GR"/>
        </w:rPr>
        <mc:AlternateContent>
          <mc:Choice Requires="wps">
            <w:drawing>
              <wp:anchor distT="0" distB="0" distL="114300" distR="114300" simplePos="0" relativeHeight="251659264" behindDoc="0" locked="0" layoutInCell="1" allowOverlap="1">
                <wp:simplePos x="0" y="0"/>
                <wp:positionH relativeFrom="column">
                  <wp:posOffset>-424815</wp:posOffset>
                </wp:positionH>
                <wp:positionV relativeFrom="paragraph">
                  <wp:posOffset>106680</wp:posOffset>
                </wp:positionV>
                <wp:extent cx="6139815" cy="0"/>
                <wp:effectExtent l="0" t="4445" r="0" b="5080"/>
                <wp:wrapNone/>
                <wp:docPr id="1" name="AutoShape 2"/>
                <wp:cNvGraphicFramePr/>
                <a:graphic xmlns:a="http://schemas.openxmlformats.org/drawingml/2006/main">
                  <a:graphicData uri="http://schemas.microsoft.com/office/word/2010/wordprocessingShape">
                    <wps:wsp>
                      <wps:cNvCnPr/>
                      <wps:spPr>
                        <a:xfrm>
                          <a:off x="0" y="0"/>
                          <a:ext cx="61398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33.45pt;margin-top:8.4pt;height:0pt;width:483.45pt;z-index:251659264;mso-width-relative:page;mso-height-relative:page;" filled="f" stroked="t" coordsize="21600,21600" o:gfxdata="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pMOx1gAAAAkBAAAPAAAA&#10;AAAAAAEAIAAAACIAAABkcnMvZG93bnJldi54bWxQSwECFAAUAAAACACHTuJAvu/IqN4BAADgAwAA&#10;DgAAAAAAAAABACAAAAAlAQAAZHJzL2Uyb0RvYy54bWxQSwUGAAAAAAYABgBZAQAAdQUAAAAA&#10;">
                <v:fill on="f" focussize="0,0"/>
                <v:stroke color="#000000" joinstyle="round"/>
                <v:imagedata o:title=""/>
                <o:lock v:ext="edit" aspectratio="f"/>
              </v:shape>
            </w:pict>
          </mc:Fallback>
        </mc:AlternateContent>
      </w:r>
    </w:p>
    <w:p w14:paraId="42FCBFC5">
      <w:pPr>
        <w:spacing w:after="240" w:line="240" w:lineRule="auto"/>
        <w:ind w:left="-709"/>
        <w:jc w:val="both"/>
        <w:rPr>
          <w:rFonts w:ascii="Georgia" w:hAnsi="Georgia" w:eastAsia="Times New Roman" w:cs="Times New Roman"/>
          <w:lang w:eastAsia="el-GR"/>
        </w:rPr>
      </w:pPr>
      <w:r>
        <w:rPr>
          <w:rFonts w:ascii="Georgia" w:hAnsi="Georgia" w:eastAsia="Times New Roman" w:cs="Times New Roman"/>
          <w:lang w:eastAsia="el-GR"/>
        </w:rPr>
        <w:t xml:space="preserve">Το Σάββατο 8 Νοεμβρίου, ώρα 7 μ.μ (η ώρα έναρξης θα τηρηθεί) καλούμε κάθε εργαζόμενο στο Εργατικό Κέντρο σε μια εκδήλωση – ενημέρωση για τα εργοδοτικά εγκλήματα που είτε βαφτίζονται «ατυχήματα», είτε δεν δηλώνονται καν. </w:t>
      </w:r>
      <w:r>
        <w:rPr>
          <w:rFonts w:ascii="Georgia" w:hAnsi="Georgia" w:eastAsia="Times New Roman" w:cs="Times New Roman"/>
          <w:b/>
          <w:lang w:eastAsia="el-GR"/>
        </w:rPr>
        <w:t>Την συζήτηση θα ανοίξει η οικογένεια Αφράτη</w:t>
      </w:r>
      <w:r>
        <w:rPr>
          <w:rFonts w:ascii="Georgia" w:hAnsi="Georgia" w:eastAsia="Times New Roman" w:cs="Times New Roman"/>
          <w:lang w:eastAsia="el-GR"/>
        </w:rPr>
        <w:t xml:space="preserve"> που δίνει εδώ και 5 χρόνια έναν νομικό και κοινωνικό αγώνα για την εργοδοτική δολοφονία του Μανώλη Αφράτη. Θα παρέμβει με τοποθέτηση μέσω σύνδεσης και ο </w:t>
      </w:r>
      <w:r>
        <w:rPr>
          <w:rFonts w:ascii="Georgia" w:hAnsi="Georgia" w:cs="Arial"/>
          <w:b/>
          <w:color w:val="231F20"/>
          <w:shd w:val="clear" w:color="auto" w:fill="FFFFFF"/>
        </w:rPr>
        <w:t xml:space="preserve">ειδικός σε θέματα Υγείας και Ασφάλειας </w:t>
      </w:r>
      <w:r>
        <w:rPr>
          <w:rFonts w:ascii="Georgia" w:hAnsi="Georgia" w:cs="Arial"/>
          <w:color w:val="231F20"/>
          <w:shd w:val="clear" w:color="auto" w:fill="FFFFFF"/>
        </w:rPr>
        <w:t xml:space="preserve">σε συνδικαλιστικούς και ευρωπαϊκούς θεσμούς, πρόεδρος της ΟΣΕΤΕΕ, κ. </w:t>
      </w:r>
      <w:r>
        <w:rPr>
          <w:rStyle w:val="4"/>
          <w:rFonts w:ascii="Georgia" w:hAnsi="Georgia" w:cs="Arial"/>
          <w:color w:val="231F20"/>
          <w:shd w:val="clear" w:color="auto" w:fill="FFFFFF"/>
        </w:rPr>
        <w:t>Aνδρέας Στοϊμενίδης</w:t>
      </w:r>
      <w:r>
        <w:rPr>
          <w:rFonts w:ascii="Georgia" w:hAnsi="Georgia" w:cs="Arial"/>
          <w:color w:val="231F20"/>
          <w:shd w:val="clear" w:color="auto" w:fill="FFFFFF"/>
        </w:rPr>
        <w:t>.</w:t>
      </w:r>
      <w:r>
        <w:rPr>
          <w:rFonts w:ascii="Arial" w:hAnsi="Arial" w:cs="Arial"/>
          <w:color w:val="231F20"/>
          <w:shd w:val="clear" w:color="auto" w:fill="FFFFFF"/>
        </w:rPr>
        <w:t> </w:t>
      </w:r>
    </w:p>
    <w:p w14:paraId="23FEE8CD">
      <w:pPr>
        <w:spacing w:after="240" w:line="240" w:lineRule="auto"/>
        <w:ind w:left="-709"/>
        <w:jc w:val="both"/>
        <w:rPr>
          <w:rFonts w:ascii="Georgia" w:hAnsi="Georgia" w:eastAsia="Times New Roman" w:cs="Times New Roman"/>
          <w:lang w:eastAsia="el-GR"/>
        </w:rPr>
      </w:pPr>
      <w:r>
        <w:rPr>
          <w:rFonts w:ascii="Georgia" w:hAnsi="Georgia" w:eastAsia="Times New Roman" w:cs="Times New Roman"/>
          <w:lang w:eastAsia="el-GR"/>
        </w:rPr>
        <w:t xml:space="preserve">Ο 38χρονος εργαζόμενος Μανώλης </w:t>
      </w:r>
      <w:r>
        <w:rPr>
          <w:rFonts w:ascii="Georgia" w:hAnsi="Georgia" w:eastAsia="Times New Roman" w:cs="Times New Roman"/>
          <w:lang w:val="en-US" w:eastAsia="el-GR"/>
        </w:rPr>
        <w:t>A</w:t>
      </w:r>
      <w:r>
        <w:rPr>
          <w:rFonts w:ascii="Georgia" w:hAnsi="Georgia" w:eastAsia="Times New Roman" w:cs="Times New Roman"/>
          <w:lang w:eastAsia="el-GR"/>
        </w:rPr>
        <w:t>φράτης ήταν οδηγός φορτηγού - ψυγείου στην εταιρεία «Γαλακτοκομική Αμαρίου Α.Ε.» σε ένα όχημα που</w:t>
      </w:r>
      <w:r>
        <w:rPr>
          <w:rFonts w:ascii="Georgia" w:hAnsi="Georgia" w:eastAsia="Times New Roman" w:cs="Times New Roman"/>
          <w:b/>
          <w:lang w:eastAsia="el-GR"/>
        </w:rPr>
        <w:t xml:space="preserve"> δεν ανταποκρινόταν σε στοιχειώδεις προϋποθέσεις ασφαλούς εργασίας, συντήρησης και αποκατάστασης</w:t>
      </w:r>
      <w:r>
        <w:rPr>
          <w:rFonts w:ascii="Georgia" w:hAnsi="Georgia" w:eastAsia="Times New Roman" w:cs="Times New Roman"/>
          <w:lang w:eastAsia="el-GR"/>
        </w:rPr>
        <w:t xml:space="preserve"> με αβίδωτο κάθισμα, χωρίς ζώνες ασφάλειας και με παράνομες μετατροπές. Αυτές οι συνθήκες </w:t>
      </w:r>
      <w:r>
        <w:rPr>
          <w:rFonts w:ascii="Georgia" w:hAnsi="Georgia" w:eastAsia="Times New Roman" w:cs="Times New Roman"/>
          <w:b/>
          <w:lang w:eastAsia="el-GR"/>
        </w:rPr>
        <w:t>οδήγησαν στο να χάσει την ζωή του στις 21 Μαΐου του 2020.</w:t>
      </w:r>
      <w:r>
        <w:rPr>
          <w:rFonts w:ascii="Georgia" w:hAnsi="Georgia" w:eastAsia="Times New Roman" w:cs="Times New Roman"/>
          <w:lang w:eastAsia="el-GR"/>
        </w:rPr>
        <w:t xml:space="preserve"> Τα φρένα έσπασαν και ανατράπηκε το </w:t>
      </w:r>
      <w:r>
        <w:rPr>
          <w:rFonts w:ascii="Georgia" w:hAnsi="Georgia" w:eastAsia="Times New Roman" w:cs="Times New Roman"/>
          <w:b/>
          <w:lang w:eastAsia="el-GR"/>
        </w:rPr>
        <w:t xml:space="preserve">ασυντήρητο φονικό φορτηγό – </w:t>
      </w:r>
      <w:r>
        <w:rPr>
          <w:rFonts w:ascii="Georgia" w:hAnsi="Georgia" w:eastAsia="Times New Roman" w:cs="Times New Roman"/>
          <w:lang w:eastAsia="el-GR"/>
        </w:rPr>
        <w:t xml:space="preserve">που ήταν υποχρεωμένος να οδηγάει για το μεροκάματο. Αρχικά, η εισαγγελέας έθεσε την υπόθεση στο αρχείο και </w:t>
      </w:r>
      <w:r>
        <w:rPr>
          <w:rFonts w:ascii="Georgia" w:hAnsi="Georgia" w:eastAsia="Times New Roman" w:cs="Times New Roman"/>
          <w:b/>
          <w:lang w:eastAsia="el-GR"/>
        </w:rPr>
        <w:t>η εταιρεία που έστειλε για καταστροφή το φορτηγό –τεκμήριο του εγκλήματος</w:t>
      </w:r>
      <w:r>
        <w:rPr>
          <w:rFonts w:ascii="Georgia" w:hAnsi="Georgia" w:eastAsia="Times New Roman" w:cs="Times New Roman"/>
          <w:lang w:eastAsia="el-GR"/>
        </w:rPr>
        <w:t xml:space="preserve"> και </w:t>
      </w:r>
      <w:r>
        <w:rPr>
          <w:rFonts w:ascii="Georgia" w:hAnsi="Georgia" w:eastAsia="Times New Roman" w:cs="Times New Roman"/>
          <w:b/>
          <w:lang w:eastAsia="el-GR"/>
        </w:rPr>
        <w:t>ένα ολόκληρο πλέγμα τοπικών παραγόντων επιχείρησε να σκεπάσει την υπόθεση</w:t>
      </w:r>
      <w:r>
        <w:rPr>
          <w:rFonts w:ascii="Georgia" w:hAnsi="Georgia" w:eastAsia="Times New Roman" w:cs="Times New Roman"/>
          <w:lang w:eastAsia="el-GR"/>
        </w:rPr>
        <w:t xml:space="preserve"> στην λήθη.</w:t>
      </w:r>
    </w:p>
    <w:p w14:paraId="43B80F7D">
      <w:pPr>
        <w:spacing w:after="240" w:line="240" w:lineRule="auto"/>
        <w:ind w:left="-709" w:firstLine="709"/>
        <w:jc w:val="both"/>
        <w:rPr>
          <w:rFonts w:ascii="Georgia" w:hAnsi="Georgia" w:eastAsia="Times New Roman" w:cs="Times New Roman"/>
          <w:lang w:eastAsia="el-GR"/>
        </w:rPr>
      </w:pPr>
      <w:r>
        <w:rPr>
          <w:rFonts w:ascii="Georgia" w:hAnsi="Georgia" w:eastAsia="Times New Roman" w:cs="Times New Roman"/>
          <w:lang w:eastAsia="el-GR"/>
        </w:rPr>
        <w:t xml:space="preserve">Δεν υπολόγισαν, όμως, ένα </w:t>
      </w:r>
      <w:r>
        <w:rPr>
          <w:rFonts w:ascii="Georgia" w:hAnsi="Georgia" w:eastAsia="Times New Roman" w:cs="Times New Roman"/>
          <w:b/>
          <w:lang w:eastAsia="el-GR"/>
        </w:rPr>
        <w:t>τεράστιο κύμα αλληλεγγύης</w:t>
      </w:r>
      <w:r>
        <w:rPr>
          <w:rFonts w:ascii="Georgia" w:hAnsi="Georgia" w:eastAsia="Times New Roman" w:cs="Times New Roman"/>
          <w:lang w:eastAsia="el-GR"/>
        </w:rPr>
        <w:t xml:space="preserve"> που ορθώθηκε από τον κόσμο της εργασίας τόσο μέσα όσο και έξω από τις δικαστικές αίθουσες. Η δολοφονία ενός ακόμα εργαζομένου στο βωμό του κέρδους </w:t>
      </w:r>
      <w:r>
        <w:rPr>
          <w:rFonts w:ascii="Georgia" w:hAnsi="Georgia" w:eastAsia="Times New Roman" w:cs="Times New Roman"/>
          <w:b/>
          <w:lang w:eastAsia="el-GR"/>
        </w:rPr>
        <w:t>τεκμηριώθηκε νομικά,</w:t>
      </w:r>
      <w:r>
        <w:rPr>
          <w:rFonts w:ascii="Georgia" w:hAnsi="Georgia" w:eastAsia="Times New Roman" w:cs="Times New Roman"/>
          <w:lang w:eastAsia="el-GR"/>
        </w:rPr>
        <w:t xml:space="preserve"> πήρε δημοσιότητα και συζητήθηκε πανελλαδικά. Και έτσι </w:t>
      </w:r>
      <w:r>
        <w:rPr>
          <w:rFonts w:ascii="Georgia" w:hAnsi="Georgia" w:eastAsia="Times New Roman" w:cs="Times New Roman"/>
          <w:b/>
          <w:lang w:eastAsia="el-GR"/>
        </w:rPr>
        <w:t>το κουκούλωμα που επιχείρησαν ορισμένοι δεν πέρασε</w:t>
      </w:r>
      <w:r>
        <w:rPr>
          <w:rFonts w:ascii="Georgia" w:hAnsi="Georgia" w:eastAsia="Times New Roman" w:cs="Times New Roman"/>
          <w:lang w:eastAsia="el-GR"/>
        </w:rPr>
        <w:t xml:space="preserve">... </w:t>
      </w:r>
      <w:r>
        <w:rPr>
          <w:rFonts w:ascii="Georgia" w:hAnsi="Georgia" w:eastAsia="Times New Roman" w:cs="Times New Roman"/>
          <w:b/>
          <w:lang w:eastAsia="el-GR"/>
        </w:rPr>
        <w:t>Το 2023 το δικαστήριο εξέδωσε εν τέλει την καταδικαστική απόφαση εις βάρος του επιχειρηματία</w:t>
      </w:r>
      <w:r>
        <w:rPr>
          <w:rFonts w:ascii="Georgia" w:hAnsi="Georgia" w:eastAsia="Times New Roman" w:cs="Times New Roman"/>
          <w:lang w:eastAsia="el-GR"/>
        </w:rPr>
        <w:t xml:space="preserve">: </w:t>
      </w:r>
      <w:r>
        <w:rPr>
          <w:rFonts w:ascii="Georgia" w:hAnsi="Georgia" w:eastAsia="Times New Roman" w:cs="Times New Roman"/>
          <w:b/>
          <w:lang w:eastAsia="el-GR"/>
        </w:rPr>
        <w:t>Δύο χρόνια από αμέλεια με τριετή αναστολή.</w:t>
      </w:r>
    </w:p>
    <w:p w14:paraId="71EF3291">
      <w:pPr>
        <w:spacing w:after="240" w:line="240" w:lineRule="auto"/>
        <w:ind w:left="-709" w:firstLine="709"/>
        <w:jc w:val="both"/>
        <w:rPr>
          <w:rFonts w:ascii="Georgia" w:hAnsi="Georgia" w:eastAsia="Times New Roman" w:cs="Times New Roman"/>
          <w:lang w:eastAsia="el-GR"/>
        </w:rPr>
      </w:pPr>
      <w:r>
        <w:rPr>
          <w:rFonts w:ascii="Georgia" w:hAnsi="Georgia" w:eastAsia="Times New Roman" w:cs="Times New Roman"/>
          <w:lang w:eastAsia="el-GR"/>
        </w:rPr>
        <w:t xml:space="preserve">Η υπόθεση του Μανώλη Αφράτη είναι αντιπροσωπευτική για την απαξίωσης της προστασίας της ανθρώπινης ζωής στους χώρους εργασίας. Όλο και πιο συχνά διαβάζουμε για την </w:t>
      </w:r>
      <w:r>
        <w:rPr>
          <w:rFonts w:ascii="Georgia" w:hAnsi="Georgia" w:eastAsia="Times New Roman" w:cs="Times New Roman"/>
          <w:b/>
          <w:lang w:eastAsia="el-GR"/>
        </w:rPr>
        <w:t>αύξηση του αριθμού των εργατικών «ατυχημάτων»</w:t>
      </w:r>
      <w:r>
        <w:rPr>
          <w:rFonts w:ascii="Georgia" w:hAnsi="Georgia" w:eastAsia="Times New Roman" w:cs="Times New Roman"/>
          <w:lang w:eastAsia="el-GR"/>
        </w:rPr>
        <w:t xml:space="preserve">. Για ανθρώπους δηλαδή που σκοτώνονται ή τραυματίζονται σοβαρά, που οι οικογένειες τους πενθούν γιατί οι στοιχειώδεις κανόνες προστασίας δεν τηρούνται και η ζωή τους θεωρείται αναλώσιμη για τα κέρδη των λίγων. Και αν κάποια αφεντικά θεωρούν πως είναι ικανά να θάψουν όλες τις εργατικές κατακτήσεις, πως ελέγχουν τους μηχανισμούς ή πως μπορούν να τρομοκρατήσουν τους εργαζόμενους, </w:t>
      </w:r>
      <w:r>
        <w:rPr>
          <w:rFonts w:ascii="Georgia" w:hAnsi="Georgia" w:eastAsia="Times New Roman" w:cs="Times New Roman"/>
          <w:b/>
          <w:lang w:eastAsia="el-GR"/>
        </w:rPr>
        <w:t>η εργατική τάξη έχει για όπλο την ενότητα, την αλληλεγγύη και με αυτά πρέπει να πορευτεί ακόμα μία φορά.</w:t>
      </w:r>
      <w:r>
        <w:rPr>
          <w:rFonts w:ascii="Georgia" w:hAnsi="Georgia" w:eastAsia="Times New Roman" w:cs="Times New Roman"/>
          <w:lang w:eastAsia="el-GR"/>
        </w:rPr>
        <w:t xml:space="preserve"> Η μάχη που δίνει η οικογένεια του Μανώλη για δικαίωση είναι μία μάχη που αφορά όλη την εργατική τάξη. Αυτός ο αγώνας πρέπει να κερδηθεί. </w:t>
      </w:r>
      <w:r>
        <w:rPr>
          <w:rFonts w:ascii="Georgia" w:hAnsi="Georgia" w:eastAsia="Times New Roman" w:cs="Times New Roman"/>
          <w:b/>
          <w:lang w:eastAsia="el-GR"/>
        </w:rPr>
        <w:t>Η υπόθεση του Μανώλη Αφράτη είναι υπόθεση όλων μας!!!</w:t>
      </w:r>
    </w:p>
    <w:p w14:paraId="2F50E4EF">
      <w:pPr>
        <w:spacing w:after="240" w:line="240" w:lineRule="auto"/>
        <w:ind w:left="-709" w:firstLine="709"/>
        <w:jc w:val="both"/>
        <w:rPr>
          <w:rFonts w:ascii="Georgia" w:hAnsi="Georgia" w:eastAsia="Times New Roman" w:cs="Times New Roman"/>
          <w:b/>
          <w:lang w:eastAsia="el-GR"/>
        </w:rPr>
      </w:pPr>
      <w:r>
        <w:rPr>
          <w:rFonts w:ascii="Georgia" w:hAnsi="Georgia" w:eastAsia="Times New Roman" w:cs="Times New Roman"/>
          <w:b/>
          <w:lang w:eastAsia="el-GR"/>
        </w:rPr>
        <w:t>Στις 11 Νοέμβριου 2025 εκδικάζεται η έφεση που έκανε ο, καταδικασμένος σε δύο Χρόνια από αμέλεια, εργοδότης και υπεύθυνος για την υπόθεση του Μανώλη</w:t>
      </w:r>
      <w:r>
        <w:rPr>
          <w:rFonts w:ascii="Georgia" w:hAnsi="Georgia" w:eastAsia="Times New Roman" w:cs="Times New Roman"/>
          <w:lang w:eastAsia="el-GR"/>
        </w:rPr>
        <w:t xml:space="preserve">. Οι πολλές δίκες, οι συνεχείς αναβολές αυτών και οι κωλυσιεργίες έχουν σκοπό να εξοντώσουν ψυχικά και οικονομικά την οικογένεια του Αφράτη και όλους όσοι στέκονται πλάι τους και </w:t>
      </w:r>
      <w:r>
        <w:rPr>
          <w:rFonts w:ascii="Georgia" w:hAnsi="Georgia" w:eastAsia="Times New Roman" w:cs="Times New Roman"/>
          <w:b/>
          <w:lang w:eastAsia="el-GR"/>
        </w:rPr>
        <w:t>ζητούν ΔΙΚΑΙΩΣΗ</w:t>
      </w:r>
      <w:r>
        <w:rPr>
          <w:rFonts w:ascii="Georgia" w:hAnsi="Georgia" w:eastAsia="Times New Roman" w:cs="Times New Roman"/>
          <w:lang w:eastAsia="el-GR"/>
        </w:rPr>
        <w:t xml:space="preserve">. </w:t>
      </w:r>
      <w:r>
        <w:rPr>
          <w:rFonts w:ascii="Georgia" w:hAnsi="Georgia" w:eastAsia="Times New Roman" w:cs="Times New Roman"/>
          <w:b/>
          <w:lang w:eastAsia="el-GR"/>
        </w:rPr>
        <w:t xml:space="preserve">Να μη τους περάσει! Καλούμε τον κόσμο της εργασίας και του αγώνα να συμπαρασταθεί έμπρακτα στον αγώνα για την δικαιοσύνη! Να δώσουμε τέλος στις εργοδοτικές δολοφονίες και την απαξίωση της ζωής στους χώρους της δουλειάς. </w:t>
      </w:r>
    </w:p>
    <w:p w14:paraId="68818807">
      <w:pPr>
        <w:pStyle w:val="5"/>
        <w:spacing w:before="120" w:after="240"/>
        <w:jc w:val="center"/>
        <w:rPr>
          <w:b/>
          <w:bCs/>
          <w:sz w:val="22"/>
          <w:szCs w:val="22"/>
          <w:u w:val="single"/>
        </w:rPr>
      </w:pPr>
      <w:r>
        <w:rPr>
          <w:b/>
          <w:bCs/>
          <w:sz w:val="22"/>
          <w:szCs w:val="22"/>
          <w:u w:val="single"/>
        </w:rPr>
        <w:t xml:space="preserve">Εκδήλωση Ενημέρωση στο Εργατικό Κέντρο Χανίων, Σάββατο 8 Νοεμβρίου στις 7 μ.μ.  </w:t>
      </w:r>
    </w:p>
    <w:p w14:paraId="0E080377">
      <w:pPr>
        <w:pStyle w:val="5"/>
        <w:spacing w:before="120" w:after="240"/>
        <w:jc w:val="center"/>
        <w:rPr>
          <w:b/>
          <w:bCs/>
          <w:sz w:val="22"/>
          <w:szCs w:val="22"/>
          <w:u w:val="single"/>
        </w:rPr>
      </w:pPr>
      <w:r>
        <w:rPr>
          <w:b/>
          <w:bCs/>
          <w:sz w:val="22"/>
          <w:szCs w:val="22"/>
          <w:u w:val="single"/>
        </w:rPr>
        <w:t>Συγκέντρωση στο ΕΦΕΤΕΙΟ ΧΑΝΙΩΝ στις 11 ΝΟΕΜΒΡΗ 2025 από τις 09:00,</w:t>
      </w:r>
    </w:p>
    <w:p w14:paraId="30A9487A">
      <w:pPr>
        <w:pStyle w:val="5"/>
        <w:spacing w:before="120" w:after="240"/>
        <w:jc w:val="center"/>
        <w:rPr>
          <w:b/>
          <w:bCs/>
          <w:sz w:val="22"/>
          <w:szCs w:val="22"/>
        </w:rPr>
      </w:pPr>
      <w:r>
        <w:rPr>
          <w:b/>
          <w:bCs/>
          <w:sz w:val="22"/>
          <w:szCs w:val="22"/>
        </w:rPr>
        <w:t>ΔΙΚΑΙΩΣΗ ΤΩΡΑ ΓΙΑ ΤΟΝ ΜΑΝΩΛΗ ΑΦΡΑΤΗ</w:t>
      </w:r>
    </w:p>
    <w:p w14:paraId="3112D327">
      <w:pPr>
        <w:pStyle w:val="5"/>
        <w:spacing w:before="120" w:after="240"/>
        <w:jc w:val="center"/>
        <w:rPr>
          <w:b/>
          <w:bCs/>
          <w:sz w:val="22"/>
          <w:szCs w:val="22"/>
        </w:rPr>
      </w:pPr>
      <w:r>
        <w:rPr>
          <w:b/>
          <w:bCs/>
          <w:sz w:val="22"/>
          <w:szCs w:val="22"/>
        </w:rPr>
        <w:t>Να σταματήσουμε τα εργοδοτικά εγκλήματα.</w:t>
      </w:r>
    </w:p>
    <w:p w14:paraId="27E34F69">
      <w:pPr>
        <w:pStyle w:val="5"/>
        <w:spacing w:before="120" w:after="240"/>
        <w:jc w:val="center"/>
        <w:rPr>
          <w:b/>
          <w:bCs/>
          <w:sz w:val="22"/>
          <w:szCs w:val="22"/>
        </w:rPr>
      </w:pPr>
      <w:r>
        <w:rPr>
          <w:b/>
          <w:bCs/>
          <w:sz w:val="22"/>
          <w:szCs w:val="22"/>
        </w:rPr>
        <w:t>Όχι άλλο αίμα για τα κέρδη των λίγων.</w:t>
      </w:r>
    </w:p>
    <w:p w14:paraId="38A1FF85">
      <w:pPr>
        <w:pStyle w:val="5"/>
        <w:spacing w:before="120" w:after="240"/>
        <w:jc w:val="center"/>
        <w:rPr>
          <w:b/>
          <w:bCs/>
          <w:sz w:val="22"/>
          <w:szCs w:val="22"/>
        </w:rPr>
      </w:pPr>
      <w:r>
        <w:rPr>
          <w:b/>
          <w:bCs/>
          <w:sz w:val="22"/>
          <w:szCs w:val="22"/>
        </w:rPr>
        <w:t>Συντονισμός για την Δικαίωση στην υπόθεση της Εργοδοτικής Δολοφονίας του Μανώλη Αφράτη.</w:t>
      </w:r>
    </w:p>
    <w:p w14:paraId="3D71DBAB"/>
    <w:sectPr>
      <w:pgSz w:w="11906" w:h="16838"/>
      <w:pgMar w:top="284" w:right="1133" w:bottom="284"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Georgia">
    <w:panose1 w:val="02040502050405020303"/>
    <w:charset w:val="A1"/>
    <w:family w:val="roman"/>
    <w:pitch w:val="default"/>
    <w:sig w:usb0="00000287" w:usb1="00000000" w:usb2="00000000" w:usb3="00000000" w:csb0="2000009F" w:csb1="00000000"/>
  </w:font>
  <w:font w:name="Arial">
    <w:panose1 w:val="020B0604020202020204"/>
    <w:charset w:val="A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CF"/>
    <w:rsid w:val="0010329D"/>
    <w:rsid w:val="002078B7"/>
    <w:rsid w:val="002C7D44"/>
    <w:rsid w:val="003803CF"/>
    <w:rsid w:val="008B04F8"/>
    <w:rsid w:val="009B4982"/>
    <w:rsid w:val="00AA2AF7"/>
    <w:rsid w:val="00D23BE7"/>
    <w:rsid w:val="00DA0C8A"/>
    <w:rsid w:val="00DB09DB"/>
    <w:rsid w:val="00EA28BC"/>
    <w:rsid w:val="1A7A02D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customStyle="1" w:styleId="5">
    <w:name w:val="Default"/>
    <w:uiPriority w:val="0"/>
    <w:pPr>
      <w:autoSpaceDE w:val="0"/>
      <w:autoSpaceDN w:val="0"/>
      <w:adjustRightInd w:val="0"/>
      <w:spacing w:after="0"/>
    </w:pPr>
    <w:rPr>
      <w:rFonts w:ascii="Georgia" w:hAnsi="Georgia" w:cs="Georgia" w:eastAsiaTheme="minorHAnsi"/>
      <w:color w:val="000000"/>
      <w:sz w:val="24"/>
      <w:szCs w:val="24"/>
      <w:lang w:val="el-GR"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571</Words>
  <Characters>3084</Characters>
  <Lines>25</Lines>
  <Paragraphs>7</Paragraphs>
  <TotalTime>51</TotalTime>
  <ScaleCrop>false</ScaleCrop>
  <LinksUpToDate>false</LinksUpToDate>
  <CharactersWithSpaces>3648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2025-11-06T14:41:00Z</dcterms:created>
  <dc:creator>User</dc:creator>
  <cp:lastModifiedBy>user</cp:lastModifiedBy>
  <dcterms:modified xsi:type="dcterms:W3CDTF">2025-11-06T19:00:07Z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78C5CAA4474D468685576370FC75D25E_13</vt:lpwstr>
  </property>
</Properties>
</file>